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56D2" w14:textId="069C90A8" w:rsidR="00636D6E" w:rsidRPr="00636D6E" w:rsidRDefault="00636D6E" w:rsidP="00636D6E">
      <w:pPr>
        <w:jc w:val="center"/>
        <w:rPr>
          <w:rFonts w:ascii="Times New Roman" w:hAnsi="Times New Roman" w:cs="Times New Roman"/>
          <w:sz w:val="36"/>
          <w:szCs w:val="36"/>
        </w:rPr>
      </w:pPr>
      <w:r w:rsidRPr="00636D6E">
        <w:rPr>
          <w:rFonts w:ascii="Times New Roman" w:hAnsi="Times New Roman" w:cs="Times New Roman"/>
          <w:sz w:val="36"/>
          <w:szCs w:val="36"/>
        </w:rPr>
        <w:t>Консультация</w:t>
      </w:r>
    </w:p>
    <w:p w14:paraId="1B6DCA77" w14:textId="3584469F" w:rsidR="00636D6E" w:rsidRDefault="00636D6E" w:rsidP="00636D6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636D6E">
        <w:rPr>
          <w:rFonts w:ascii="Times New Roman" w:hAnsi="Times New Roman" w:cs="Times New Roman"/>
          <w:sz w:val="32"/>
          <w:szCs w:val="32"/>
        </w:rPr>
        <w:t>«</w:t>
      </w:r>
      <w:r w:rsidRPr="00636D6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Автоматизация звуков в домашних условиях</w:t>
      </w:r>
      <w:r w:rsidRPr="00636D6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14:paraId="2E960460" w14:textId="4C329CB5" w:rsidR="00636D6E" w:rsidRDefault="00636D6E" w:rsidP="00636D6E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2E766BD4" w14:textId="77777777" w:rsid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 xml:space="preserve">Посещая регулярно занятия логопеда, звукопроизношение дошкольника может приобрести характер «кабинетной речи», когда в кабинете логопеда (или при просьбе повторить правильно) звуки получаются чёткими, а в произвольной речи эти же звуки ребёнок произносит искажённо. </w:t>
      </w:r>
    </w:p>
    <w:p w14:paraId="4CB2B0AF" w14:textId="10137910" w:rsid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Это свидетельствует о том, что процесс коррекции звукопроизношения находится на этапе «автоматизации». Скорость прохождения этого этапа зависит от частоты выполнения домашних заданий, направленных на автоматизацию поставленных звуков. В идеале необходимы ежедневные занятия по автоматизации хотя бы по 5-15 минут в день.</w:t>
      </w:r>
    </w:p>
    <w:p w14:paraId="56181482" w14:textId="45FCE407" w:rsid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 xml:space="preserve">Автоматизировать звук – 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636D6E">
        <w:rPr>
          <w:rFonts w:ascii="Times New Roman" w:hAnsi="Times New Roman" w:cs="Times New Roman"/>
          <w:sz w:val="32"/>
          <w:szCs w:val="32"/>
        </w:rPr>
        <w:t>речедвигательных</w:t>
      </w:r>
      <w:proofErr w:type="spellEnd"/>
      <w:r w:rsidRPr="00636D6E">
        <w:rPr>
          <w:rFonts w:ascii="Times New Roman" w:hAnsi="Times New Roman" w:cs="Times New Roman"/>
          <w:sz w:val="32"/>
          <w:szCs w:val="32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14:paraId="0DA36E88" w14:textId="77777777" w:rsidR="00636D6E" w:rsidRPr="00636D6E" w:rsidRDefault="00636D6E" w:rsidP="00636D6E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36D6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Игры для автоматизации поставленных звуков в домашних условиях.</w:t>
      </w:r>
    </w:p>
    <w:p w14:paraId="51D41BF7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Учитесь играть со своим ребенком, используя для этого любой подходящий момент.</w:t>
      </w:r>
    </w:p>
    <w:p w14:paraId="5141B449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 xml:space="preserve">Работа над звуком, от его постановки до употребления в самостоятельной речи, </w:t>
      </w:r>
      <w:proofErr w:type="gramStart"/>
      <w:r w:rsidRPr="00636D6E"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 w:rsidRPr="00636D6E">
        <w:rPr>
          <w:rFonts w:ascii="Times New Roman" w:hAnsi="Times New Roman" w:cs="Times New Roman"/>
          <w:sz w:val="32"/>
          <w:szCs w:val="32"/>
        </w:rPr>
        <w:t xml:space="preserve">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</w:t>
      </w:r>
    </w:p>
    <w:p w14:paraId="60AE4163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Предлагаю вам несколько интересных игр, которые можно применять, начиная с этапа автоматизации звука в слове.</w:t>
      </w:r>
    </w:p>
    <w:p w14:paraId="11ECAC5C" w14:textId="77777777" w:rsidR="00636D6E" w:rsidRDefault="00636D6E" w:rsidP="00636D6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80F703F" w14:textId="7A6F1103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36D6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lastRenderedPageBreak/>
        <w:t>«Загадки»</w:t>
      </w:r>
    </w:p>
    <w:p w14:paraId="2351EF57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14:paraId="195796E7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36D6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«Чего не стало?»</w:t>
      </w:r>
    </w:p>
    <w:p w14:paraId="5044DB88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14:paraId="7CA6D269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36D6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«Что изменилось?»</w:t>
      </w:r>
    </w:p>
    <w:p w14:paraId="26E2F677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14:paraId="6C15F17E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36D6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«Что лишнее?»</w:t>
      </w:r>
    </w:p>
    <w:p w14:paraId="20DE6CCE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14:paraId="1000E265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Объединять картинки в группы можно по-разному. Например, рысь-корова-ворона-жираф-ракета. Из данной серии последовательно можно убрать «ракету» - неживая, затем «ворону» - птица, потом «корову» 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14:paraId="04335F29" w14:textId="77777777" w:rsidR="00636D6E" w:rsidRDefault="00636D6E" w:rsidP="00636D6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36D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</w:t>
      </w:r>
    </w:p>
    <w:p w14:paraId="0CFA0214" w14:textId="3F9CFA19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36D6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«Слова вокруг нас»</w:t>
      </w:r>
    </w:p>
    <w:p w14:paraId="6E2E7462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</w:t>
      </w:r>
    </w:p>
    <w:p w14:paraId="0733B982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Затем усложните игру - вспоминайте слова с закрепляемым звуком по какой-то определенной теме: «Назови животных, в названии которых есть звук [Р]» (зебра, носорог, тигр, пантера, кенгуру, жираф) или «Назови «зимнее» слово со звуком [С]» (снег, снеговик, Снегурочка, снегирь, снежки, стужа, санки).</w:t>
      </w:r>
    </w:p>
    <w:p w14:paraId="666064E6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В эту игру вы можете играть где угодно, используя любую свободную минутку: по пути в садик, в транспорте, в очереди. Дома в эту игру можно играть с мячом.</w:t>
      </w:r>
    </w:p>
    <w:p w14:paraId="1B0BBFFF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 Еще лучше, если у вас будут получаться короткие, забавные стихи. Они легко запоминаются, и ребенок охотно рассказывает их всем - родным и знакомым.</w:t>
      </w:r>
    </w:p>
    <w:p w14:paraId="2CD15774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6D6E">
        <w:rPr>
          <w:rFonts w:ascii="Times New Roman" w:hAnsi="Times New Roman" w:cs="Times New Roman"/>
          <w:sz w:val="32"/>
          <w:szCs w:val="32"/>
        </w:rPr>
        <w:t>Самое полезное для ребенка - ваш неподдельный интерес к совместным занятиям, радость за его успехи. Пусть занятия принесут малышу радость – от этого во многом зависит результат.</w:t>
      </w:r>
    </w:p>
    <w:p w14:paraId="11C4C613" w14:textId="77777777" w:rsidR="00636D6E" w:rsidRPr="00636D6E" w:rsidRDefault="00636D6E" w:rsidP="00636D6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636D6E" w:rsidRPr="00636D6E" w:rsidSect="00636D6E">
      <w:pgSz w:w="11906" w:h="16838"/>
      <w:pgMar w:top="1134" w:right="850" w:bottom="1134" w:left="1701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B3BF1"/>
    <w:multiLevelType w:val="multilevel"/>
    <w:tmpl w:val="782ED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6E"/>
    <w:rsid w:val="006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560B"/>
  <w15:chartTrackingRefBased/>
  <w15:docId w15:val="{5F766115-DE64-4DF6-A10C-3A9C83A7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Шиганова</dc:creator>
  <cp:keywords/>
  <dc:description/>
  <cp:lastModifiedBy>Татьяна Шиганова</cp:lastModifiedBy>
  <cp:revision>1</cp:revision>
  <dcterms:created xsi:type="dcterms:W3CDTF">2022-10-08T15:59:00Z</dcterms:created>
  <dcterms:modified xsi:type="dcterms:W3CDTF">2022-10-08T16:04:00Z</dcterms:modified>
</cp:coreProperties>
</file>